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D137" w14:textId="77777777" w:rsidR="00E14776" w:rsidRPr="00120DEB" w:rsidRDefault="00E14776" w:rsidP="00E14776">
      <w:pPr>
        <w:keepNext/>
        <w:spacing w:after="0" w:line="240" w:lineRule="auto"/>
        <w:ind w:right="5408"/>
        <w:outlineLvl w:val="0"/>
        <w:rPr>
          <w:rFonts w:ascii="Cambria" w:eastAsia="Times New Roman" w:hAnsi="Cambria" w:cs="Times New Roman"/>
          <w:kern w:val="0"/>
          <w:lang w:eastAsia="hr-HR"/>
          <w14:ligatures w14:val="none"/>
        </w:rPr>
      </w:pPr>
    </w:p>
    <w:p w14:paraId="4888FC62" w14:textId="3DFC5C09" w:rsidR="00E14776" w:rsidRPr="00120DEB" w:rsidRDefault="000A431B" w:rsidP="000A431B">
      <w:pPr>
        <w:keepNext/>
        <w:spacing w:after="0" w:line="240" w:lineRule="auto"/>
        <w:ind w:right="5408"/>
        <w:outlineLvl w:val="0"/>
        <w:rPr>
          <w:rFonts w:ascii="Cambria" w:eastAsia="Times New Roman" w:hAnsi="Cambria" w:cs="Calibri"/>
          <w:lang w:eastAsia="ar-SA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ab/>
      </w:r>
    </w:p>
    <w:p w14:paraId="60A52216" w14:textId="77777777" w:rsidR="00120DEB" w:rsidRPr="00120DEB" w:rsidRDefault="00120DEB" w:rsidP="00120DEB">
      <w:pPr>
        <w:spacing w:after="0" w:line="240" w:lineRule="auto"/>
        <w:rPr>
          <w:rFonts w:ascii="Cambria" w:eastAsia="Times New Roman" w:hAnsi="Cambria" w:cstheme="minorHAnsi"/>
          <w:kern w:val="0"/>
          <w:lang w:eastAsia="ar-SA"/>
          <w14:ligatures w14:val="none"/>
        </w:rPr>
      </w:pPr>
      <w:r w:rsidRPr="00120DEB">
        <w:rPr>
          <w:rFonts w:ascii="Cambria" w:eastAsia="Calibri" w:hAnsi="Cambria" w:cstheme="minorHAnsi"/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2D1FE54" wp14:editId="469F9C86">
            <wp:simplePos x="0" y="0"/>
            <wp:positionH relativeFrom="column">
              <wp:posOffset>768350</wp:posOffset>
            </wp:positionH>
            <wp:positionV relativeFrom="paragraph">
              <wp:posOffset>213360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99317" w14:textId="77777777" w:rsidR="00120DEB" w:rsidRPr="00120DEB" w:rsidRDefault="00120DEB" w:rsidP="00120DEB">
      <w:pPr>
        <w:spacing w:after="0" w:line="240" w:lineRule="auto"/>
        <w:rPr>
          <w:rFonts w:ascii="Cambria" w:eastAsia="Times New Roman" w:hAnsi="Cambria" w:cstheme="minorHAnsi"/>
          <w:kern w:val="0"/>
          <w:lang w:eastAsia="ar-SA"/>
          <w14:ligatures w14:val="none"/>
        </w:rPr>
      </w:pPr>
      <w:r w:rsidRPr="00120DEB">
        <w:rPr>
          <w:rFonts w:ascii="Cambria" w:eastAsia="Times New Roman" w:hAnsi="Cambria" w:cstheme="minorHAnsi"/>
          <w:kern w:val="0"/>
          <w:lang w:eastAsia="ar-SA"/>
          <w14:ligatures w14:val="none"/>
        </w:rPr>
        <w:t>R E P U B L I  K A    H R V A T S K A</w:t>
      </w:r>
    </w:p>
    <w:p w14:paraId="022C9ED1" w14:textId="77777777" w:rsidR="00120DEB" w:rsidRPr="00120DEB" w:rsidRDefault="00120DEB" w:rsidP="00120DEB">
      <w:pPr>
        <w:spacing w:after="0" w:line="240" w:lineRule="auto"/>
        <w:rPr>
          <w:rFonts w:ascii="Cambria" w:eastAsia="Times New Roman" w:hAnsi="Cambria" w:cstheme="minorHAnsi"/>
          <w:kern w:val="0"/>
          <w:lang w:eastAsia="ar-SA"/>
          <w14:ligatures w14:val="none"/>
        </w:rPr>
      </w:pPr>
      <w:r w:rsidRPr="00120DEB">
        <w:rPr>
          <w:rFonts w:ascii="Cambria" w:eastAsia="Times New Roman" w:hAnsi="Cambria" w:cstheme="minorHAnsi"/>
          <w:kern w:val="0"/>
          <w:lang w:eastAsia="ar-SA"/>
          <w14:ligatures w14:val="none"/>
        </w:rPr>
        <w:t>VUKOVARSKO-SRIJEMSKA ŽUPANIJA</w:t>
      </w:r>
    </w:p>
    <w:p w14:paraId="04D57A04" w14:textId="77777777" w:rsidR="00120DEB" w:rsidRPr="00120DEB" w:rsidRDefault="00120DEB" w:rsidP="00120DEB">
      <w:pPr>
        <w:spacing w:after="0" w:line="240" w:lineRule="auto"/>
        <w:rPr>
          <w:rFonts w:ascii="Cambria" w:eastAsia="Times New Roman" w:hAnsi="Cambria" w:cstheme="minorHAnsi"/>
          <w:kern w:val="0"/>
          <w:lang w:eastAsia="ar-SA"/>
          <w14:ligatures w14:val="none"/>
        </w:rPr>
      </w:pPr>
      <w:r w:rsidRPr="00120DEB">
        <w:rPr>
          <w:rFonts w:ascii="Cambria" w:eastAsia="Calibri" w:hAnsi="Cambria" w:cstheme="minorHAns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95BAB" wp14:editId="030EB5F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5AAD8" w14:textId="77777777" w:rsidR="00120DEB" w:rsidRPr="007758C5" w:rsidRDefault="00120DEB" w:rsidP="00120DE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7D7F8CF" w14:textId="77777777" w:rsidR="00120DEB" w:rsidRPr="007758C5" w:rsidRDefault="00120DEB" w:rsidP="00120DE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370FCF5" w14:textId="77777777" w:rsidR="00120DEB" w:rsidRPr="007758C5" w:rsidRDefault="00120DEB" w:rsidP="00120DEB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95BA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2AE5AAD8" w14:textId="77777777" w:rsidR="00120DEB" w:rsidRPr="007758C5" w:rsidRDefault="00120DEB" w:rsidP="00120DE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7D7F8CF" w14:textId="77777777" w:rsidR="00120DEB" w:rsidRPr="007758C5" w:rsidRDefault="00120DEB" w:rsidP="00120DE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370FCF5" w14:textId="77777777" w:rsidR="00120DEB" w:rsidRPr="007758C5" w:rsidRDefault="00120DEB" w:rsidP="00120DEB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DEB">
        <w:rPr>
          <w:rFonts w:ascii="Cambria" w:eastAsia="Calibri" w:hAnsi="Cambria" w:cs="Times New Roman"/>
          <w:noProof/>
          <w:kern w:val="0"/>
          <w14:ligatures w14:val="none"/>
        </w:rPr>
        <w:drawing>
          <wp:inline distT="0" distB="0" distL="0" distR="0" wp14:anchorId="6668A950" wp14:editId="58344C5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7A2B" w14:textId="77777777" w:rsidR="00E14776" w:rsidRPr="00120DEB" w:rsidRDefault="00E14776" w:rsidP="00E14776">
      <w:pPr>
        <w:spacing w:after="0" w:line="240" w:lineRule="auto"/>
        <w:rPr>
          <w:rFonts w:ascii="Cambria" w:eastAsia="Times New Roman" w:hAnsi="Cambria" w:cs="Calibri"/>
          <w:b/>
          <w:lang w:eastAsia="hr-HR"/>
        </w:rPr>
      </w:pPr>
      <w:r w:rsidRPr="00120DEB">
        <w:rPr>
          <w:rFonts w:ascii="Cambria" w:eastAsia="Times New Roman" w:hAnsi="Cambria" w:cs="Calibri"/>
          <w:b/>
          <w:lang w:eastAsia="hr-HR"/>
        </w:rPr>
        <w:t>OPĆINSKO VIJEĆE</w:t>
      </w:r>
    </w:p>
    <w:p w14:paraId="7522D452" w14:textId="7EFDA5EE" w:rsidR="00E14776" w:rsidRPr="00120DEB" w:rsidRDefault="00E14776" w:rsidP="00E14776">
      <w:pPr>
        <w:keepNext/>
        <w:spacing w:after="0" w:line="240" w:lineRule="auto"/>
        <w:outlineLvl w:val="1"/>
        <w:rPr>
          <w:rFonts w:ascii="Cambria" w:eastAsia="Times New Roman" w:hAnsi="Cambria" w:cs="Calibri"/>
          <w:i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 xml:space="preserve">KLASA: </w:t>
      </w:r>
      <w:r w:rsidR="005640A9" w:rsidRP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>016-01/2</w:t>
      </w:r>
      <w:r w:rsid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>4</w:t>
      </w:r>
      <w:r w:rsidR="005640A9" w:rsidRP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>-01/02</w:t>
      </w:r>
    </w:p>
    <w:p w14:paraId="5E42DFD6" w14:textId="476C617D" w:rsidR="00E14776" w:rsidRPr="00120DEB" w:rsidRDefault="00E14776" w:rsidP="00E14776">
      <w:pPr>
        <w:keepNext/>
        <w:spacing w:after="0" w:line="240" w:lineRule="auto"/>
        <w:outlineLvl w:val="1"/>
        <w:rPr>
          <w:rFonts w:ascii="Cambria" w:eastAsia="Times New Roman" w:hAnsi="Cambria" w:cs="Calibri"/>
          <w:iCs/>
          <w:kern w:val="0"/>
          <w:u w:val="single"/>
          <w:lang w:eastAsia="hr-HR"/>
          <w14:ligatures w14:val="none"/>
        </w:rPr>
      </w:pPr>
      <w:r w:rsidRPr="00120DEB">
        <w:rPr>
          <w:rFonts w:ascii="Cambria" w:eastAsia="Times New Roman" w:hAnsi="Cambria" w:cs="Calibri"/>
          <w:iCs/>
          <w:kern w:val="0"/>
          <w:u w:val="single"/>
          <w:lang w:eastAsia="hr-HR"/>
          <w14:ligatures w14:val="none"/>
        </w:rPr>
        <w:t>URBROJ: 2196-2</w:t>
      </w:r>
      <w:r w:rsidR="00657E8E" w:rsidRPr="00120DEB">
        <w:rPr>
          <w:rFonts w:ascii="Cambria" w:eastAsia="Times New Roman" w:hAnsi="Cambria" w:cs="Calibri"/>
          <w:iCs/>
          <w:kern w:val="0"/>
          <w:u w:val="single"/>
          <w:lang w:eastAsia="hr-HR"/>
          <w14:ligatures w14:val="none"/>
        </w:rPr>
        <w:t>0</w:t>
      </w:r>
      <w:r w:rsidRPr="00120DEB">
        <w:rPr>
          <w:rFonts w:ascii="Cambria" w:eastAsia="Times New Roman" w:hAnsi="Cambria" w:cs="Calibri"/>
          <w:iCs/>
          <w:kern w:val="0"/>
          <w:u w:val="single"/>
          <w:lang w:eastAsia="hr-HR"/>
          <w14:ligatures w14:val="none"/>
        </w:rPr>
        <w:t>-01-24-</w:t>
      </w:r>
      <w:r w:rsidR="00120DEB">
        <w:rPr>
          <w:rFonts w:ascii="Cambria" w:eastAsia="Times New Roman" w:hAnsi="Cambria" w:cs="Calibri"/>
          <w:iCs/>
          <w:kern w:val="0"/>
          <w:u w:val="single"/>
          <w:lang w:eastAsia="hr-HR"/>
          <w14:ligatures w14:val="none"/>
        </w:rPr>
        <w:t>2</w:t>
      </w:r>
    </w:p>
    <w:p w14:paraId="46920596" w14:textId="564D3193" w:rsidR="00E14776" w:rsidRPr="00120DEB" w:rsidRDefault="00E14776" w:rsidP="00E14776">
      <w:pPr>
        <w:keepNext/>
        <w:spacing w:after="0" w:line="240" w:lineRule="auto"/>
        <w:outlineLvl w:val="1"/>
        <w:rPr>
          <w:rFonts w:ascii="Cambria" w:eastAsia="Times New Roman" w:hAnsi="Cambria" w:cs="Calibri"/>
          <w:i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 xml:space="preserve">Nijemci, </w:t>
      </w:r>
      <w:r w:rsid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>14. ožujka 2025</w:t>
      </w:r>
      <w:r w:rsidRPr="00120DEB">
        <w:rPr>
          <w:rFonts w:ascii="Cambria" w:eastAsia="Times New Roman" w:hAnsi="Cambria" w:cs="Calibri"/>
          <w:iCs/>
          <w:kern w:val="0"/>
          <w:lang w:eastAsia="hr-HR"/>
          <w14:ligatures w14:val="none"/>
        </w:rPr>
        <w:t>.</w:t>
      </w:r>
    </w:p>
    <w:p w14:paraId="6AED1418" w14:textId="77777777" w:rsidR="00E14776" w:rsidRPr="00120DEB" w:rsidRDefault="00E14776" w:rsidP="00E14776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4EBE7AC2" w14:textId="1BD944B8" w:rsidR="00E14776" w:rsidRPr="00120DEB" w:rsidRDefault="00E14776" w:rsidP="00E14776">
      <w:pPr>
        <w:spacing w:after="0" w:line="240" w:lineRule="auto"/>
        <w:rPr>
          <w:rFonts w:ascii="Cambria" w:eastAsia="Times New Roman" w:hAnsi="Cambria" w:cs="Arial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ab/>
      </w:r>
    </w:p>
    <w:p w14:paraId="7C784F9F" w14:textId="16CD3C98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Na temelju članka 30. Ustavnog zakona o pravima nacionalnih manjina („Narodne novine“ broj 155/02, 47/10, 80/10, 93/11 i 93/11), članka 4. Pravilnika o naknadi troškova i nagradi za rad članovima vijeća i predstavnicima nacionalnih manjina („Narodne novine“ br. 8/24) </w:t>
      </w:r>
      <w:bookmarkStart w:id="0" w:name="_Hlk159333298"/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i članka 2</w:t>
      </w:r>
      <w:r w:rsidR="00120DEB"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8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. </w:t>
      </w:r>
      <w:bookmarkEnd w:id="0"/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>Statuta Općine Nijemci (Službeni vjesnik Vukovarsko –</w:t>
      </w:r>
      <w:r w:rsidR="004B26F6" w:rsidRPr="00120DEB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 </w:t>
      </w:r>
      <w:r w:rsidRPr="00120DEB">
        <w:rPr>
          <w:rFonts w:ascii="Cambria" w:eastAsia="Times New Roman" w:hAnsi="Cambria" w:cs="Arial"/>
          <w:kern w:val="0"/>
          <w:lang w:eastAsia="hr-HR"/>
          <w14:ligatures w14:val="none"/>
        </w:rPr>
        <w:t>srijemske županije, br. 03/21)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 Općinsko vijeće Općine Nijemci, na </w:t>
      </w:r>
      <w:r w:rsidR="0005253A"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41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. sjednici održanoj dana </w:t>
      </w:r>
      <w:r w:rsidR="00120DEB"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14.</w:t>
      </w:r>
      <w:r w:rsidR="0005253A"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 ožujka 2025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., donosi</w:t>
      </w:r>
    </w:p>
    <w:p w14:paraId="2E937D3A" w14:textId="77777777" w:rsidR="00E14776" w:rsidRPr="00120DEB" w:rsidRDefault="00E14776" w:rsidP="00E147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1ED0C743" w14:textId="77777777" w:rsidR="0005253A" w:rsidRPr="00120DEB" w:rsidRDefault="0005253A" w:rsidP="00E147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30592179" w14:textId="76FB3943" w:rsidR="00E14776" w:rsidRPr="00120DEB" w:rsidRDefault="00E14776" w:rsidP="00E147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 xml:space="preserve">ODLUKU O ODREĐIVANJU NAGRADE ZA RAD ČLANOVIMA VIJEĆA </w:t>
      </w:r>
    </w:p>
    <w:p w14:paraId="57D7F9E4" w14:textId="7903D439" w:rsidR="00E14776" w:rsidRPr="00120DEB" w:rsidRDefault="0005253A" w:rsidP="00E147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 xml:space="preserve">SRPSKE </w:t>
      </w:r>
      <w:r w:rsidR="00E14776"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NACIONALNIH MANJINA U OPĆINI NIJEMCI</w:t>
      </w:r>
    </w:p>
    <w:p w14:paraId="139A85F5" w14:textId="77777777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</w:p>
    <w:p w14:paraId="3600E397" w14:textId="5A9A5BBF" w:rsidR="0005253A" w:rsidRPr="00120DEB" w:rsidRDefault="00E14776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Članak 1.</w:t>
      </w:r>
    </w:p>
    <w:p w14:paraId="08A22935" w14:textId="2F474420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Ovom Odlukom određuje se pravo na nagradu za rad predsjednicima vijeća, zamjenicima predsjednika vijeća, članovima vijeća nacionalnih manjina u Općini Nijemci.</w:t>
      </w:r>
    </w:p>
    <w:p w14:paraId="50139531" w14:textId="77777777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Izrazi koji se koriste u ovoj Odluci, a imaju rodno značenje odnose se jednako na muški i ženski rod.</w:t>
      </w:r>
    </w:p>
    <w:p w14:paraId="07786B87" w14:textId="77777777" w:rsidR="00120DEB" w:rsidRDefault="00120DEB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3618F53C" w14:textId="77777777" w:rsidR="00120DEB" w:rsidRDefault="00120DEB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2733828B" w14:textId="113B96E8" w:rsidR="0005253A" w:rsidRPr="00120DEB" w:rsidRDefault="00E14776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Članak 2.</w:t>
      </w:r>
    </w:p>
    <w:p w14:paraId="737508F7" w14:textId="09B2A959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Ukupan iznos sredstava za troškove mjesečnih nagrada (uključujući porez i doprinose) po pojedinom vijeću nacionalnih manjina iznosi </w:t>
      </w:r>
      <w:r w:rsidR="00E959DB"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400</w:t>
      </w:r>
      <w:r w:rsidR="0005253A"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,00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 eura.</w:t>
      </w:r>
    </w:p>
    <w:p w14:paraId="6BE5F346" w14:textId="77777777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bookmarkStart w:id="1" w:name="_Hlk159335052"/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Iznos mjesečne nagrade za rad predsjedniku vijeća, zamjeniku predsjednika vijeća i članovima vijeća nacionalne manjine određuje vijeće nacionalne manjine odlukom.</w:t>
      </w:r>
      <w:bookmarkEnd w:id="1"/>
    </w:p>
    <w:p w14:paraId="6FB2B4E5" w14:textId="77777777" w:rsidR="00E14776" w:rsidRPr="00120DEB" w:rsidRDefault="00E14776" w:rsidP="00E147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5EAED6F5" w14:textId="77777777" w:rsidR="00120DEB" w:rsidRDefault="00120DEB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40C351DD" w14:textId="7684C60D" w:rsidR="0005253A" w:rsidRPr="00120DEB" w:rsidRDefault="00E14776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Članak 3.</w:t>
      </w:r>
    </w:p>
    <w:p w14:paraId="1C7463BA" w14:textId="61D43187" w:rsidR="004B26F6" w:rsidRPr="00120DEB" w:rsidRDefault="004B26F6" w:rsidP="004B26F6">
      <w:pPr>
        <w:spacing w:after="0" w:line="240" w:lineRule="auto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Nagrada iz članka 1. isplaćuje se do 15-tog dan tekućeg mjeseca za prethodni mjesec, sukladno članku 2. ove Odluke.</w:t>
      </w:r>
    </w:p>
    <w:p w14:paraId="1DAFA3B3" w14:textId="77777777" w:rsidR="004B26F6" w:rsidRPr="00120DEB" w:rsidRDefault="004B26F6" w:rsidP="004B26F6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4AFB346E" w14:textId="5DE5B634" w:rsidR="0005253A" w:rsidRPr="00120DEB" w:rsidRDefault="004B26F6" w:rsidP="00120DE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Članka 4.</w:t>
      </w:r>
    </w:p>
    <w:p w14:paraId="0A5DF722" w14:textId="60EE64FC" w:rsidR="0005253A" w:rsidRDefault="0005253A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Stupanjem na snagu ove Odluke prestaje važiti Odluka</w:t>
      </w:r>
      <w:r w:rsid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, 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 KLASA: 016-01/2</w:t>
      </w:r>
      <w:r w:rsid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4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-01/02 od 20.</w:t>
      </w:r>
      <w:r w:rsid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 svibnja </w:t>
      </w: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2024.</w:t>
      </w:r>
    </w:p>
    <w:p w14:paraId="70C2D255" w14:textId="77777777" w:rsidR="00120DEB" w:rsidRPr="00120DEB" w:rsidRDefault="00120DEB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</w:p>
    <w:p w14:paraId="51B7BF88" w14:textId="77777777" w:rsidR="00120DEB" w:rsidRDefault="00120DEB" w:rsidP="0005253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</w:p>
    <w:p w14:paraId="2821DCBB" w14:textId="7D0C08BA" w:rsidR="0005253A" w:rsidRPr="00120DEB" w:rsidRDefault="0005253A" w:rsidP="0005253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kern w:val="0"/>
          <w:lang w:eastAsia="hr-HR"/>
          <w14:ligatures w14:val="none"/>
        </w:rPr>
        <w:t>Članak 5.</w:t>
      </w:r>
    </w:p>
    <w:p w14:paraId="6D7A8CF9" w14:textId="233E4D22" w:rsidR="00E14776" w:rsidRPr="00120DEB" w:rsidRDefault="00E14776" w:rsidP="00E14776">
      <w:pPr>
        <w:spacing w:after="0" w:line="240" w:lineRule="auto"/>
        <w:jc w:val="both"/>
        <w:rPr>
          <w:rFonts w:ascii="Cambria" w:eastAsia="Times New Roman" w:hAnsi="Cambria" w:cs="Times New Roman"/>
          <w:kern w:val="0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kern w:val="0"/>
          <w:lang w:eastAsia="hr-HR"/>
          <w14:ligatures w14:val="none"/>
        </w:rPr>
        <w:t>Ova Odluka stupa na snagu osmi dan od dana objave, a  objaviti će se u Službenom vjesniku Vukovarsko-srijemske županije.</w:t>
      </w:r>
    </w:p>
    <w:p w14:paraId="572388D5" w14:textId="77777777" w:rsidR="004B26F6" w:rsidRPr="00120DEB" w:rsidRDefault="004B26F6" w:rsidP="004B26F6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/>
          <w:bCs/>
          <w:color w:val="333333"/>
          <w:kern w:val="0"/>
          <w:shd w:val="clear" w:color="auto" w:fill="FFFFFF"/>
          <w:lang w:eastAsia="hr-HR"/>
          <w14:ligatures w14:val="none"/>
        </w:rPr>
      </w:pPr>
    </w:p>
    <w:p w14:paraId="7C693C32" w14:textId="2A09DB01" w:rsidR="00E14776" w:rsidRPr="00120DEB" w:rsidRDefault="004B26F6" w:rsidP="004B26F6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/>
          <w:bCs/>
          <w:color w:val="333333"/>
          <w:kern w:val="0"/>
          <w:shd w:val="clear" w:color="auto" w:fill="FFFFFF"/>
          <w:lang w:eastAsia="hr-HR"/>
          <w14:ligatures w14:val="none"/>
        </w:rPr>
      </w:pPr>
      <w:r w:rsidRPr="00120DEB">
        <w:rPr>
          <w:rFonts w:ascii="Cambria" w:eastAsia="Times New Roman" w:hAnsi="Cambria" w:cs="Times New Roman"/>
          <w:b/>
          <w:bCs/>
          <w:color w:val="333333"/>
          <w:kern w:val="0"/>
          <w:shd w:val="clear" w:color="auto" w:fill="FFFFFF"/>
          <w:lang w:eastAsia="hr-HR"/>
          <w14:ligatures w14:val="none"/>
        </w:rPr>
        <w:t>PREDSJEDNIK OPĆINSKOG VIJEĆA</w:t>
      </w:r>
    </w:p>
    <w:p w14:paraId="6C3755E7" w14:textId="775B2CC9" w:rsidR="00E14776" w:rsidRPr="00120DEB" w:rsidRDefault="004B26F6" w:rsidP="004B26F6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color w:val="333333"/>
          <w:kern w:val="0"/>
          <w:shd w:val="clear" w:color="auto" w:fill="FFFFFF"/>
          <w:lang w:eastAsia="hr-HR"/>
          <w14:ligatures w14:val="none"/>
        </w:rPr>
      </w:pPr>
      <w:bookmarkStart w:id="2" w:name="_Hlk39498587"/>
      <w:r w:rsidRPr="00120DEB">
        <w:rPr>
          <w:rFonts w:ascii="Cambria" w:eastAsia="Times New Roman" w:hAnsi="Cambria" w:cs="Times New Roman"/>
          <w:color w:val="333333"/>
          <w:kern w:val="0"/>
          <w:shd w:val="clear" w:color="auto" w:fill="FFFFFF"/>
          <w:lang w:eastAsia="hr-HR"/>
          <w14:ligatures w14:val="none"/>
        </w:rPr>
        <w:t>Ivan Pandža</w:t>
      </w:r>
    </w:p>
    <w:bookmarkEnd w:id="2"/>
    <w:p w14:paraId="40FE982E" w14:textId="77777777" w:rsidR="002D423F" w:rsidRPr="00120DEB" w:rsidRDefault="002D423F">
      <w:pPr>
        <w:rPr>
          <w:rFonts w:ascii="Cambria" w:hAnsi="Cambria"/>
        </w:rPr>
      </w:pPr>
    </w:p>
    <w:sectPr w:rsidR="002D423F" w:rsidRPr="00120DEB" w:rsidSect="00D50AC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76"/>
    <w:rsid w:val="0005253A"/>
    <w:rsid w:val="000A431B"/>
    <w:rsid w:val="00120DEB"/>
    <w:rsid w:val="002D423F"/>
    <w:rsid w:val="00375C58"/>
    <w:rsid w:val="004B26F6"/>
    <w:rsid w:val="005640A9"/>
    <w:rsid w:val="00657E8E"/>
    <w:rsid w:val="00831BE0"/>
    <w:rsid w:val="00A36237"/>
    <w:rsid w:val="00A95829"/>
    <w:rsid w:val="00B51055"/>
    <w:rsid w:val="00BB1E05"/>
    <w:rsid w:val="00BE6581"/>
    <w:rsid w:val="00C736FA"/>
    <w:rsid w:val="00CE022A"/>
    <w:rsid w:val="00D47FA9"/>
    <w:rsid w:val="00D50AC6"/>
    <w:rsid w:val="00E14776"/>
    <w:rsid w:val="00E959DB"/>
    <w:rsid w:val="00F714EA"/>
    <w:rsid w:val="00F869DA"/>
    <w:rsid w:val="00F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F848"/>
  <w15:chartTrackingRefBased/>
  <w15:docId w15:val="{2D2CFB5E-3737-495A-9D38-6CB89C43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E147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Sandra</cp:lastModifiedBy>
  <cp:revision>7</cp:revision>
  <cp:lastPrinted>2024-05-17T09:50:00Z</cp:lastPrinted>
  <dcterms:created xsi:type="dcterms:W3CDTF">2025-03-08T11:35:00Z</dcterms:created>
  <dcterms:modified xsi:type="dcterms:W3CDTF">2025-03-17T09:51:00Z</dcterms:modified>
</cp:coreProperties>
</file>